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F5C" w:rsidRPr="00781F5C" w:rsidRDefault="00781F5C" w:rsidP="00781F5C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81F5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25</w:t>
      </w:r>
      <w:r w:rsidRPr="00781F5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781F5C" w:rsidRPr="00781F5C" w:rsidRDefault="00781F5C" w:rsidP="00781F5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81F5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решению Думы </w:t>
      </w:r>
    </w:p>
    <w:p w:rsidR="00781F5C" w:rsidRPr="00781F5C" w:rsidRDefault="00781F5C" w:rsidP="00781F5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81F5C">
        <w:rPr>
          <w:rFonts w:ascii="Times New Roman" w:eastAsia="Times New Roman" w:hAnsi="Times New Roman" w:cs="Times New Roman"/>
          <w:sz w:val="24"/>
          <w:szCs w:val="20"/>
          <w:lang w:eastAsia="ru-RU"/>
        </w:rPr>
        <w:t>Советского района</w:t>
      </w:r>
    </w:p>
    <w:p w:rsidR="00781F5C" w:rsidRPr="00B24189" w:rsidRDefault="00B24189" w:rsidP="00781F5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24189">
        <w:rPr>
          <w:rFonts w:ascii="Times New Roman" w:hAnsi="Times New Roman" w:cs="Times New Roman"/>
          <w:sz w:val="24"/>
          <w:lang w:eastAsia="ru-RU"/>
        </w:rPr>
        <w:t>от «7» апреля 2017 г.  № 69</w:t>
      </w:r>
    </w:p>
    <w:p w:rsidR="00781F5C" w:rsidRPr="00781F5C" w:rsidRDefault="00781F5C" w:rsidP="00781F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1F5C" w:rsidRPr="00781F5C" w:rsidRDefault="00781F5C" w:rsidP="0078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781F5C" w:rsidRPr="000E1009" w:rsidRDefault="00781F5C" w:rsidP="0078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реализации муниципальной программы Советского района</w:t>
      </w:r>
    </w:p>
    <w:p w:rsidR="00781F5C" w:rsidRPr="000E1009" w:rsidRDefault="00781F5C" w:rsidP="00533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0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ADC" w:rsidRPr="000E1009">
        <w:rPr>
          <w:rFonts w:ascii="Times New Roman" w:hAnsi="Times New Roman" w:cs="Times New Roman"/>
          <w:b/>
          <w:sz w:val="24"/>
          <w:szCs w:val="24"/>
        </w:rPr>
        <w:t xml:space="preserve">«Энергосбережение  и  повышение энергетической  эффективности  </w:t>
      </w:r>
    </w:p>
    <w:p w:rsidR="00C2383C" w:rsidRPr="000E1009" w:rsidRDefault="00533ADC" w:rsidP="00781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009">
        <w:rPr>
          <w:rFonts w:ascii="Times New Roman" w:hAnsi="Times New Roman" w:cs="Times New Roman"/>
          <w:b/>
          <w:sz w:val="24"/>
          <w:szCs w:val="24"/>
        </w:rPr>
        <w:t>Советского  района</w:t>
      </w:r>
      <w:r w:rsidR="00781F5C" w:rsidRPr="000E10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009">
        <w:rPr>
          <w:rFonts w:ascii="Times New Roman" w:hAnsi="Times New Roman" w:cs="Times New Roman"/>
          <w:b/>
          <w:sz w:val="24"/>
          <w:szCs w:val="24"/>
        </w:rPr>
        <w:t>на 2014 -  2020 годы»</w:t>
      </w:r>
      <w:r w:rsidR="000E1009">
        <w:rPr>
          <w:rFonts w:ascii="Times New Roman" w:hAnsi="Times New Roman" w:cs="Times New Roman"/>
          <w:b/>
          <w:sz w:val="24"/>
          <w:szCs w:val="24"/>
        </w:rPr>
        <w:t xml:space="preserve"> за 2016 год</w:t>
      </w:r>
    </w:p>
    <w:p w:rsidR="00533ADC" w:rsidRPr="00781F5C" w:rsidRDefault="00533ADC" w:rsidP="00533A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2233" w:rsidRDefault="00533ADC" w:rsidP="00391E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F5C">
        <w:rPr>
          <w:rFonts w:ascii="Times New Roman" w:hAnsi="Times New Roman" w:cs="Times New Roman"/>
          <w:b/>
          <w:sz w:val="24"/>
          <w:szCs w:val="24"/>
        </w:rPr>
        <w:t>1. Муниципальная  программа</w:t>
      </w:r>
      <w:r w:rsidRPr="00533ADC">
        <w:rPr>
          <w:rFonts w:ascii="Times New Roman" w:hAnsi="Times New Roman" w:cs="Times New Roman"/>
          <w:sz w:val="24"/>
          <w:szCs w:val="24"/>
        </w:rPr>
        <w:t xml:space="preserve">  «Энергосбережение  и  повышение энергетической эффективности  Советского  района на 2014 -  2020 годы» утверждена постановлением  администрации Советского района от 17.09.2013 № 3091</w:t>
      </w:r>
      <w:r w:rsidR="003F2233">
        <w:rPr>
          <w:rFonts w:ascii="Times New Roman" w:hAnsi="Times New Roman" w:cs="Times New Roman"/>
          <w:sz w:val="24"/>
          <w:szCs w:val="24"/>
        </w:rPr>
        <w:t>.</w:t>
      </w:r>
      <w:r w:rsidR="003F2233" w:rsidRPr="003F223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="003F2233" w:rsidRPr="003F2233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</w:t>
      </w:r>
      <w:r w:rsidR="003F2233" w:rsidRPr="003F2233">
        <w:rPr>
          <w:rFonts w:ascii="Times New Roman" w:eastAsia="Times New Roman" w:hAnsi="Times New Roman" w:cs="Times New Roman"/>
          <w:sz w:val="24"/>
          <w:szCs w:val="24"/>
          <w:lang w:eastAsia="zh-CN"/>
        </w:rPr>
        <w:t>За 2016 год в программу внесено одно изменение.</w:t>
      </w:r>
    </w:p>
    <w:p w:rsidR="003F2233" w:rsidRDefault="003F2233" w:rsidP="00391E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1EB9" w:rsidRPr="00391EB9" w:rsidRDefault="00391EB9" w:rsidP="00391EB9">
      <w:pPr>
        <w:spacing w:after="0" w:line="240" w:lineRule="auto"/>
        <w:ind w:firstLine="567"/>
        <w:jc w:val="both"/>
        <w:rPr>
          <w:rStyle w:val="FontStyle13"/>
        </w:rPr>
      </w:pPr>
      <w:r w:rsidRPr="00781F5C">
        <w:rPr>
          <w:rStyle w:val="FontStyle13"/>
          <w:b/>
        </w:rPr>
        <w:t>2. Цель программы:</w:t>
      </w:r>
      <w:r w:rsidRPr="00391EB9">
        <w:rPr>
          <w:rStyle w:val="FontStyle13"/>
        </w:rPr>
        <w:t xml:space="preserve">  Повышение эффективности использования топливно-энергетических ресурсов.</w:t>
      </w:r>
    </w:p>
    <w:p w:rsidR="00391EB9" w:rsidRPr="00391EB9" w:rsidRDefault="00391EB9" w:rsidP="00391EB9">
      <w:pPr>
        <w:spacing w:after="0" w:line="240" w:lineRule="auto"/>
        <w:ind w:firstLine="567"/>
        <w:jc w:val="both"/>
        <w:rPr>
          <w:rStyle w:val="FontStyle13"/>
        </w:rPr>
      </w:pPr>
      <w:r w:rsidRPr="00391EB9">
        <w:rPr>
          <w:rStyle w:val="FontStyle13"/>
        </w:rPr>
        <w:t>Задачи программы:</w:t>
      </w:r>
    </w:p>
    <w:p w:rsidR="00391EB9" w:rsidRPr="00391EB9" w:rsidRDefault="003F2233" w:rsidP="00391EB9">
      <w:pPr>
        <w:spacing w:after="0" w:line="240" w:lineRule="auto"/>
        <w:ind w:firstLine="567"/>
        <w:jc w:val="both"/>
        <w:rPr>
          <w:rStyle w:val="FontStyle13"/>
        </w:rPr>
      </w:pPr>
      <w:r>
        <w:rPr>
          <w:rStyle w:val="FontStyle13"/>
        </w:rPr>
        <w:t xml:space="preserve">1. </w:t>
      </w:r>
      <w:r w:rsidR="00391EB9" w:rsidRPr="00391EB9">
        <w:rPr>
          <w:rStyle w:val="FontStyle13"/>
        </w:rPr>
        <w:t>Улучшение технических характеристик многоквартирных домов.</w:t>
      </w:r>
    </w:p>
    <w:p w:rsidR="00391EB9" w:rsidRPr="00391EB9" w:rsidRDefault="003F2233" w:rsidP="00391EB9">
      <w:pPr>
        <w:spacing w:after="0" w:line="240" w:lineRule="auto"/>
        <w:ind w:firstLine="567"/>
        <w:jc w:val="both"/>
        <w:rPr>
          <w:rStyle w:val="FontStyle13"/>
        </w:rPr>
      </w:pPr>
      <w:r>
        <w:rPr>
          <w:rStyle w:val="FontStyle13"/>
        </w:rPr>
        <w:t>2.</w:t>
      </w:r>
      <w:r w:rsidR="00391EB9" w:rsidRPr="00391EB9">
        <w:rPr>
          <w:rStyle w:val="FontStyle13"/>
        </w:rPr>
        <w:t xml:space="preserve"> Улучшение  технических  характеристик  </w:t>
      </w:r>
      <w:proofErr w:type="spellStart"/>
      <w:r w:rsidR="00391EB9" w:rsidRPr="00391EB9">
        <w:rPr>
          <w:rStyle w:val="FontStyle13"/>
        </w:rPr>
        <w:t>энергопотребляющих</w:t>
      </w:r>
      <w:proofErr w:type="spellEnd"/>
      <w:r w:rsidR="00391EB9" w:rsidRPr="00391EB9">
        <w:rPr>
          <w:rStyle w:val="FontStyle13"/>
        </w:rPr>
        <w:t xml:space="preserve">  устройств </w:t>
      </w:r>
      <w:r w:rsidR="00391EB9">
        <w:rPr>
          <w:rStyle w:val="FontStyle13"/>
        </w:rPr>
        <w:br/>
      </w:r>
      <w:r w:rsidR="00391EB9" w:rsidRPr="00391EB9">
        <w:rPr>
          <w:rStyle w:val="FontStyle13"/>
        </w:rPr>
        <w:t>в учреждениях бюджетной сферы.</w:t>
      </w:r>
    </w:p>
    <w:p w:rsidR="00391EB9" w:rsidRDefault="003F2233" w:rsidP="00391EB9">
      <w:pPr>
        <w:spacing w:after="0" w:line="240" w:lineRule="auto"/>
        <w:ind w:firstLine="567"/>
        <w:jc w:val="both"/>
        <w:rPr>
          <w:rStyle w:val="FontStyle13"/>
        </w:rPr>
      </w:pPr>
      <w:r>
        <w:rPr>
          <w:rStyle w:val="FontStyle13"/>
        </w:rPr>
        <w:t>3.</w:t>
      </w:r>
      <w:r w:rsidR="00391EB9" w:rsidRPr="00391EB9">
        <w:rPr>
          <w:rStyle w:val="FontStyle13"/>
        </w:rPr>
        <w:t xml:space="preserve">  Модернизация  оборудования  жилищно-коммуналь</w:t>
      </w:r>
      <w:r w:rsidR="00391EB9">
        <w:rPr>
          <w:rStyle w:val="FontStyle13"/>
        </w:rPr>
        <w:t xml:space="preserve">ного  комплекса,  используемого </w:t>
      </w:r>
      <w:r w:rsidR="00391EB9" w:rsidRPr="00391EB9">
        <w:rPr>
          <w:rStyle w:val="FontStyle13"/>
        </w:rPr>
        <w:t>при производстве, передаче и потреблении энергетических ресурсов, а также на транспорте.</w:t>
      </w:r>
    </w:p>
    <w:p w:rsidR="00391EB9" w:rsidRDefault="00391EB9" w:rsidP="00391EB9">
      <w:pPr>
        <w:spacing w:after="0" w:line="240" w:lineRule="auto"/>
        <w:ind w:firstLine="567"/>
        <w:jc w:val="both"/>
        <w:rPr>
          <w:rStyle w:val="FontStyle13"/>
        </w:rPr>
      </w:pPr>
    </w:p>
    <w:p w:rsidR="00391EB9" w:rsidRDefault="00391EB9" w:rsidP="00391EB9">
      <w:pPr>
        <w:spacing w:after="0" w:line="240" w:lineRule="auto"/>
        <w:ind w:firstLine="567"/>
        <w:jc w:val="both"/>
        <w:rPr>
          <w:rStyle w:val="FontStyle13"/>
          <w:b/>
        </w:rPr>
      </w:pPr>
      <w:r w:rsidRPr="00781F5C">
        <w:rPr>
          <w:rStyle w:val="FontStyle13"/>
          <w:b/>
        </w:rPr>
        <w:t>3. Объемы и источники финансирования программы.</w:t>
      </w:r>
    </w:p>
    <w:p w:rsidR="00781F5C" w:rsidRPr="00781F5C" w:rsidRDefault="00781F5C" w:rsidP="00391EB9">
      <w:pPr>
        <w:spacing w:after="0" w:line="240" w:lineRule="auto"/>
        <w:ind w:firstLine="567"/>
        <w:jc w:val="both"/>
        <w:rPr>
          <w:rStyle w:val="FontStyle13"/>
          <w:b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2093"/>
        <w:gridCol w:w="1345"/>
        <w:gridCol w:w="1686"/>
        <w:gridCol w:w="1559"/>
        <w:gridCol w:w="1559"/>
        <w:gridCol w:w="1505"/>
      </w:tblGrid>
      <w:tr w:rsidR="006608B0" w:rsidRPr="00AF0D5C" w:rsidTr="00B23FEF">
        <w:tc>
          <w:tcPr>
            <w:tcW w:w="2093" w:type="dxa"/>
          </w:tcPr>
          <w:p w:rsidR="00AF0D5C" w:rsidRPr="00AF0D5C" w:rsidRDefault="00AF0D5C" w:rsidP="006608B0">
            <w:pPr>
              <w:jc w:val="center"/>
              <w:rPr>
                <w:rStyle w:val="FontStyle13"/>
              </w:rPr>
            </w:pPr>
          </w:p>
        </w:tc>
        <w:tc>
          <w:tcPr>
            <w:tcW w:w="1345" w:type="dxa"/>
          </w:tcPr>
          <w:p w:rsidR="00AF0D5C" w:rsidRPr="00AF0D5C" w:rsidRDefault="00AF0D5C" w:rsidP="006608B0">
            <w:pPr>
              <w:jc w:val="center"/>
              <w:rPr>
                <w:rStyle w:val="FontStyle13"/>
              </w:rPr>
            </w:pPr>
            <w:proofErr w:type="spellStart"/>
            <w:r>
              <w:rPr>
                <w:rStyle w:val="FontStyle13"/>
              </w:rPr>
              <w:t>Утверж</w:t>
            </w:r>
            <w:r w:rsidR="00781F5C">
              <w:rPr>
                <w:rStyle w:val="FontStyle13"/>
              </w:rPr>
              <w:t>-</w:t>
            </w:r>
            <w:r>
              <w:rPr>
                <w:rStyle w:val="FontStyle13"/>
              </w:rPr>
              <w:t>дено</w:t>
            </w:r>
            <w:proofErr w:type="spellEnd"/>
            <w:r>
              <w:rPr>
                <w:rStyle w:val="FontStyle13"/>
              </w:rPr>
              <w:t xml:space="preserve"> в бюджете</w:t>
            </w:r>
            <w:r w:rsidR="006608B0">
              <w:rPr>
                <w:rStyle w:val="FontStyle13"/>
              </w:rPr>
              <w:t>, тыс</w:t>
            </w:r>
            <w:proofErr w:type="gramStart"/>
            <w:r w:rsidR="006608B0">
              <w:rPr>
                <w:rStyle w:val="FontStyle13"/>
              </w:rPr>
              <w:t>.р</w:t>
            </w:r>
            <w:proofErr w:type="gramEnd"/>
            <w:r w:rsidR="006608B0">
              <w:rPr>
                <w:rStyle w:val="FontStyle13"/>
              </w:rPr>
              <w:t>уб.</w:t>
            </w:r>
          </w:p>
        </w:tc>
        <w:tc>
          <w:tcPr>
            <w:tcW w:w="1686" w:type="dxa"/>
          </w:tcPr>
          <w:p w:rsidR="00AF0D5C" w:rsidRPr="00AF0D5C" w:rsidRDefault="006608B0" w:rsidP="006608B0">
            <w:pPr>
              <w:jc w:val="center"/>
              <w:rPr>
                <w:rStyle w:val="FontStyle13"/>
              </w:rPr>
            </w:pPr>
            <w:proofErr w:type="spellStart"/>
            <w:r>
              <w:rPr>
                <w:rStyle w:val="FontStyle13"/>
              </w:rPr>
              <w:t>Профинан</w:t>
            </w:r>
            <w:r w:rsidR="00781F5C">
              <w:rPr>
                <w:rStyle w:val="FontStyle13"/>
              </w:rPr>
              <w:t>-</w:t>
            </w:r>
            <w:r>
              <w:rPr>
                <w:rStyle w:val="FontStyle13"/>
              </w:rPr>
              <w:t>сировано</w:t>
            </w:r>
            <w:proofErr w:type="spellEnd"/>
            <w:r>
              <w:rPr>
                <w:rStyle w:val="FontStyle13"/>
              </w:rPr>
              <w:t>, тыс</w:t>
            </w:r>
            <w:proofErr w:type="gramStart"/>
            <w:r>
              <w:rPr>
                <w:rStyle w:val="FontStyle13"/>
              </w:rPr>
              <w:t>.р</w:t>
            </w:r>
            <w:proofErr w:type="gramEnd"/>
            <w:r>
              <w:rPr>
                <w:rStyle w:val="FontStyle13"/>
              </w:rPr>
              <w:t>уб.</w:t>
            </w:r>
          </w:p>
        </w:tc>
        <w:tc>
          <w:tcPr>
            <w:tcW w:w="1559" w:type="dxa"/>
          </w:tcPr>
          <w:p w:rsidR="00AF0D5C" w:rsidRPr="00AF0D5C" w:rsidRDefault="006608B0" w:rsidP="006608B0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% финансирования к плану</w:t>
            </w:r>
          </w:p>
        </w:tc>
        <w:tc>
          <w:tcPr>
            <w:tcW w:w="1559" w:type="dxa"/>
          </w:tcPr>
          <w:p w:rsidR="00AF0D5C" w:rsidRPr="00AF0D5C" w:rsidRDefault="006608B0" w:rsidP="006608B0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Фактическое исполнение, тыс</w:t>
            </w:r>
            <w:proofErr w:type="gramStart"/>
            <w:r>
              <w:rPr>
                <w:rStyle w:val="FontStyle13"/>
              </w:rPr>
              <w:t>.р</w:t>
            </w:r>
            <w:proofErr w:type="gramEnd"/>
            <w:r>
              <w:rPr>
                <w:rStyle w:val="FontStyle13"/>
              </w:rPr>
              <w:t>уб.</w:t>
            </w:r>
          </w:p>
        </w:tc>
        <w:tc>
          <w:tcPr>
            <w:tcW w:w="1505" w:type="dxa"/>
          </w:tcPr>
          <w:p w:rsidR="00AF0D5C" w:rsidRPr="00AF0D5C" w:rsidRDefault="006608B0" w:rsidP="006608B0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 xml:space="preserve">% исполнения к </w:t>
            </w:r>
            <w:proofErr w:type="spellStart"/>
            <w:proofErr w:type="gramStart"/>
            <w:r>
              <w:rPr>
                <w:rStyle w:val="FontStyle13"/>
              </w:rPr>
              <w:t>финансиро</w:t>
            </w:r>
            <w:r w:rsidR="00781F5C">
              <w:rPr>
                <w:rStyle w:val="FontStyle13"/>
              </w:rPr>
              <w:t>-</w:t>
            </w:r>
            <w:r>
              <w:rPr>
                <w:rStyle w:val="FontStyle13"/>
              </w:rPr>
              <w:t>ванию</w:t>
            </w:r>
            <w:proofErr w:type="spellEnd"/>
            <w:proofErr w:type="gramEnd"/>
          </w:p>
        </w:tc>
      </w:tr>
      <w:tr w:rsidR="006608B0" w:rsidRPr="00AF0D5C" w:rsidTr="00B23FEF">
        <w:tc>
          <w:tcPr>
            <w:tcW w:w="2093" w:type="dxa"/>
          </w:tcPr>
          <w:p w:rsidR="00AF0D5C" w:rsidRPr="00AF0D5C" w:rsidRDefault="00AF0D5C" w:rsidP="006608B0">
            <w:pPr>
              <w:jc w:val="center"/>
              <w:rPr>
                <w:rStyle w:val="FontStyle13"/>
              </w:rPr>
            </w:pPr>
            <w:r w:rsidRPr="00AF0D5C">
              <w:rPr>
                <w:rStyle w:val="FontStyle13"/>
              </w:rPr>
              <w:t>Всего по программе</w:t>
            </w:r>
          </w:p>
        </w:tc>
        <w:tc>
          <w:tcPr>
            <w:tcW w:w="1345" w:type="dxa"/>
            <w:vAlign w:val="center"/>
          </w:tcPr>
          <w:p w:rsidR="00AF0D5C" w:rsidRPr="00AF0D5C" w:rsidRDefault="00503061" w:rsidP="0050306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115,0</w:t>
            </w:r>
          </w:p>
        </w:tc>
        <w:tc>
          <w:tcPr>
            <w:tcW w:w="1686" w:type="dxa"/>
            <w:vAlign w:val="center"/>
          </w:tcPr>
          <w:p w:rsidR="00AF0D5C" w:rsidRPr="00AF0D5C" w:rsidRDefault="00503061" w:rsidP="0050306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85,0</w:t>
            </w:r>
          </w:p>
        </w:tc>
        <w:tc>
          <w:tcPr>
            <w:tcW w:w="1559" w:type="dxa"/>
            <w:vAlign w:val="center"/>
          </w:tcPr>
          <w:p w:rsidR="00AF0D5C" w:rsidRPr="00AF0D5C" w:rsidRDefault="00503061" w:rsidP="0050306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73,9</w:t>
            </w:r>
          </w:p>
        </w:tc>
        <w:tc>
          <w:tcPr>
            <w:tcW w:w="1559" w:type="dxa"/>
            <w:vAlign w:val="center"/>
          </w:tcPr>
          <w:p w:rsidR="00AF0D5C" w:rsidRPr="00AF0D5C" w:rsidRDefault="00503061" w:rsidP="0050306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85,0</w:t>
            </w:r>
          </w:p>
        </w:tc>
        <w:tc>
          <w:tcPr>
            <w:tcW w:w="1505" w:type="dxa"/>
            <w:vAlign w:val="center"/>
          </w:tcPr>
          <w:p w:rsidR="00AF0D5C" w:rsidRPr="00AF0D5C" w:rsidRDefault="00503061" w:rsidP="0050306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100</w:t>
            </w:r>
          </w:p>
        </w:tc>
      </w:tr>
      <w:tr w:rsidR="006608B0" w:rsidRPr="00AF0D5C" w:rsidTr="00B23FEF">
        <w:tc>
          <w:tcPr>
            <w:tcW w:w="2093" w:type="dxa"/>
          </w:tcPr>
          <w:p w:rsidR="00AF0D5C" w:rsidRPr="00AF0D5C" w:rsidRDefault="006608B0" w:rsidP="006608B0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в том числе:</w:t>
            </w:r>
          </w:p>
        </w:tc>
        <w:tc>
          <w:tcPr>
            <w:tcW w:w="1345" w:type="dxa"/>
            <w:vAlign w:val="center"/>
          </w:tcPr>
          <w:p w:rsidR="00AF0D5C" w:rsidRPr="00AF0D5C" w:rsidRDefault="00AF0D5C" w:rsidP="00503061">
            <w:pPr>
              <w:jc w:val="center"/>
              <w:rPr>
                <w:rStyle w:val="FontStyle13"/>
              </w:rPr>
            </w:pPr>
          </w:p>
        </w:tc>
        <w:tc>
          <w:tcPr>
            <w:tcW w:w="1686" w:type="dxa"/>
            <w:vAlign w:val="center"/>
          </w:tcPr>
          <w:p w:rsidR="00AF0D5C" w:rsidRPr="00AF0D5C" w:rsidRDefault="00AF0D5C" w:rsidP="00503061">
            <w:pPr>
              <w:jc w:val="center"/>
              <w:rPr>
                <w:rStyle w:val="FontStyle13"/>
              </w:rPr>
            </w:pPr>
          </w:p>
        </w:tc>
        <w:tc>
          <w:tcPr>
            <w:tcW w:w="1559" w:type="dxa"/>
            <w:vAlign w:val="center"/>
          </w:tcPr>
          <w:p w:rsidR="00AF0D5C" w:rsidRPr="00AF0D5C" w:rsidRDefault="00AF0D5C" w:rsidP="00503061">
            <w:pPr>
              <w:jc w:val="center"/>
              <w:rPr>
                <w:rStyle w:val="FontStyle13"/>
              </w:rPr>
            </w:pPr>
          </w:p>
        </w:tc>
        <w:tc>
          <w:tcPr>
            <w:tcW w:w="1559" w:type="dxa"/>
            <w:vAlign w:val="center"/>
          </w:tcPr>
          <w:p w:rsidR="00AF0D5C" w:rsidRPr="00AF0D5C" w:rsidRDefault="00AF0D5C" w:rsidP="00503061">
            <w:pPr>
              <w:jc w:val="center"/>
              <w:rPr>
                <w:rStyle w:val="FontStyle13"/>
              </w:rPr>
            </w:pPr>
          </w:p>
        </w:tc>
        <w:tc>
          <w:tcPr>
            <w:tcW w:w="1505" w:type="dxa"/>
            <w:vAlign w:val="center"/>
          </w:tcPr>
          <w:p w:rsidR="00AF0D5C" w:rsidRPr="00AF0D5C" w:rsidRDefault="00AF0D5C" w:rsidP="00503061">
            <w:pPr>
              <w:jc w:val="center"/>
              <w:rPr>
                <w:rStyle w:val="FontStyle13"/>
              </w:rPr>
            </w:pPr>
          </w:p>
        </w:tc>
      </w:tr>
      <w:tr w:rsidR="006608B0" w:rsidRPr="00AF0D5C" w:rsidTr="00B23FEF">
        <w:tc>
          <w:tcPr>
            <w:tcW w:w="2093" w:type="dxa"/>
          </w:tcPr>
          <w:p w:rsidR="00AF0D5C" w:rsidRPr="00AF0D5C" w:rsidRDefault="006608B0" w:rsidP="006608B0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Бюджет Советского района</w:t>
            </w:r>
          </w:p>
        </w:tc>
        <w:tc>
          <w:tcPr>
            <w:tcW w:w="1345" w:type="dxa"/>
            <w:vAlign w:val="center"/>
          </w:tcPr>
          <w:p w:rsidR="00AF0D5C" w:rsidRPr="00AF0D5C" w:rsidRDefault="00503061" w:rsidP="0050306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115,0</w:t>
            </w:r>
          </w:p>
        </w:tc>
        <w:tc>
          <w:tcPr>
            <w:tcW w:w="1686" w:type="dxa"/>
            <w:vAlign w:val="center"/>
          </w:tcPr>
          <w:p w:rsidR="00AF0D5C" w:rsidRPr="00AF0D5C" w:rsidRDefault="00503061" w:rsidP="0050306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85,0</w:t>
            </w:r>
          </w:p>
        </w:tc>
        <w:tc>
          <w:tcPr>
            <w:tcW w:w="1559" w:type="dxa"/>
            <w:vAlign w:val="center"/>
          </w:tcPr>
          <w:p w:rsidR="00AF0D5C" w:rsidRPr="00AF0D5C" w:rsidRDefault="00503061" w:rsidP="0050306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73,9</w:t>
            </w:r>
          </w:p>
        </w:tc>
        <w:tc>
          <w:tcPr>
            <w:tcW w:w="1559" w:type="dxa"/>
            <w:vAlign w:val="center"/>
          </w:tcPr>
          <w:p w:rsidR="00AF0D5C" w:rsidRPr="00AF0D5C" w:rsidRDefault="00503061" w:rsidP="0050306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85,0</w:t>
            </w:r>
          </w:p>
        </w:tc>
        <w:tc>
          <w:tcPr>
            <w:tcW w:w="1505" w:type="dxa"/>
            <w:vAlign w:val="center"/>
          </w:tcPr>
          <w:p w:rsidR="00AF0D5C" w:rsidRPr="00AF0D5C" w:rsidRDefault="00503061" w:rsidP="0050306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100</w:t>
            </w:r>
          </w:p>
        </w:tc>
      </w:tr>
    </w:tbl>
    <w:p w:rsidR="00391EB9" w:rsidRDefault="00391EB9" w:rsidP="00CA300B">
      <w:pPr>
        <w:spacing w:after="0" w:line="240" w:lineRule="auto"/>
        <w:ind w:firstLine="567"/>
        <w:rPr>
          <w:rStyle w:val="FontStyle13"/>
          <w:b/>
        </w:rPr>
      </w:pPr>
      <w:r w:rsidRPr="00391EB9">
        <w:rPr>
          <w:rStyle w:val="FontStyle13"/>
        </w:rPr>
        <w:cr/>
      </w:r>
      <w:r w:rsidR="00651B99">
        <w:rPr>
          <w:rStyle w:val="FontStyle13"/>
        </w:rPr>
        <w:t xml:space="preserve">          </w:t>
      </w:r>
      <w:r w:rsidR="00CA300B" w:rsidRPr="00781F5C">
        <w:rPr>
          <w:rStyle w:val="FontStyle13"/>
          <w:b/>
        </w:rPr>
        <w:t xml:space="preserve">4. Выполнение мероприятий программы за </w:t>
      </w:r>
      <w:r w:rsidR="00781F5C">
        <w:rPr>
          <w:rStyle w:val="FontStyle13"/>
          <w:b/>
        </w:rPr>
        <w:t xml:space="preserve">2016 </w:t>
      </w:r>
      <w:r w:rsidR="00CA300B" w:rsidRPr="00781F5C">
        <w:rPr>
          <w:rStyle w:val="FontStyle13"/>
          <w:b/>
        </w:rPr>
        <w:t>год.</w:t>
      </w:r>
    </w:p>
    <w:p w:rsidR="00781F5C" w:rsidRPr="00781F5C" w:rsidRDefault="00781F5C" w:rsidP="00CA300B">
      <w:pPr>
        <w:spacing w:after="0" w:line="240" w:lineRule="auto"/>
        <w:ind w:firstLine="567"/>
        <w:rPr>
          <w:rStyle w:val="FontStyle13"/>
          <w:b/>
        </w:rPr>
      </w:pPr>
    </w:p>
    <w:tbl>
      <w:tblPr>
        <w:tblStyle w:val="a3"/>
        <w:tblW w:w="9889" w:type="dxa"/>
        <w:tblLook w:val="04A0"/>
      </w:tblPr>
      <w:tblGrid>
        <w:gridCol w:w="675"/>
        <w:gridCol w:w="4111"/>
        <w:gridCol w:w="1560"/>
        <w:gridCol w:w="3543"/>
      </w:tblGrid>
      <w:tr w:rsidR="000E5F81" w:rsidTr="00F9008A">
        <w:tc>
          <w:tcPr>
            <w:tcW w:w="675" w:type="dxa"/>
            <w:vAlign w:val="center"/>
          </w:tcPr>
          <w:p w:rsidR="000E5F81" w:rsidRDefault="000E5F81" w:rsidP="000E5F8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 xml:space="preserve">№ </w:t>
            </w:r>
            <w:proofErr w:type="spellStart"/>
            <w:proofErr w:type="gramStart"/>
            <w:r>
              <w:rPr>
                <w:rStyle w:val="FontStyle13"/>
              </w:rPr>
              <w:t>п</w:t>
            </w:r>
            <w:proofErr w:type="spellEnd"/>
            <w:proofErr w:type="gramEnd"/>
            <w:r>
              <w:rPr>
                <w:rStyle w:val="FontStyle13"/>
              </w:rPr>
              <w:t>/</w:t>
            </w:r>
            <w:proofErr w:type="spellStart"/>
            <w:r>
              <w:rPr>
                <w:rStyle w:val="FontStyle13"/>
              </w:rPr>
              <w:t>п</w:t>
            </w:r>
            <w:proofErr w:type="spellEnd"/>
          </w:p>
        </w:tc>
        <w:tc>
          <w:tcPr>
            <w:tcW w:w="4111" w:type="dxa"/>
            <w:vAlign w:val="center"/>
          </w:tcPr>
          <w:p w:rsidR="000E5F81" w:rsidRDefault="000E5F81" w:rsidP="000E5F8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Наименование подпрограмм, задач, мероприятий программы</w:t>
            </w:r>
          </w:p>
        </w:tc>
        <w:tc>
          <w:tcPr>
            <w:tcW w:w="1560" w:type="dxa"/>
            <w:vAlign w:val="center"/>
          </w:tcPr>
          <w:p w:rsidR="000E5F81" w:rsidRDefault="000E5F81" w:rsidP="000E5F8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Фактические расходы, тыс</w:t>
            </w:r>
            <w:proofErr w:type="gramStart"/>
            <w:r>
              <w:rPr>
                <w:rStyle w:val="FontStyle13"/>
              </w:rPr>
              <w:t>.р</w:t>
            </w:r>
            <w:proofErr w:type="gramEnd"/>
            <w:r>
              <w:rPr>
                <w:rStyle w:val="FontStyle13"/>
              </w:rPr>
              <w:t>уб.</w:t>
            </w:r>
          </w:p>
        </w:tc>
        <w:tc>
          <w:tcPr>
            <w:tcW w:w="3543" w:type="dxa"/>
            <w:vAlign w:val="center"/>
          </w:tcPr>
          <w:p w:rsidR="000E5F81" w:rsidRDefault="000E5F81" w:rsidP="000E5F8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Информация о выполнении</w:t>
            </w:r>
          </w:p>
        </w:tc>
      </w:tr>
      <w:tr w:rsidR="000E5F81" w:rsidTr="00F9008A">
        <w:tc>
          <w:tcPr>
            <w:tcW w:w="675" w:type="dxa"/>
            <w:vAlign w:val="center"/>
          </w:tcPr>
          <w:p w:rsidR="000E5F81" w:rsidRDefault="000E5F81" w:rsidP="000E5F8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1</w:t>
            </w:r>
          </w:p>
        </w:tc>
        <w:tc>
          <w:tcPr>
            <w:tcW w:w="4111" w:type="dxa"/>
            <w:vAlign w:val="center"/>
          </w:tcPr>
          <w:p w:rsidR="00452B37" w:rsidRDefault="000E5F81" w:rsidP="00452B37">
            <w:pPr>
              <w:rPr>
                <w:rStyle w:val="FontStyle13"/>
              </w:rPr>
            </w:pPr>
            <w:r w:rsidRPr="000E5F81">
              <w:rPr>
                <w:rStyle w:val="FontStyle13"/>
              </w:rPr>
              <w:t xml:space="preserve">Задача 2. Улучшение технических характеристик </w:t>
            </w:r>
            <w:proofErr w:type="spellStart"/>
            <w:r w:rsidRPr="000E5F81">
              <w:rPr>
                <w:rStyle w:val="FontStyle13"/>
              </w:rPr>
              <w:t>энерго</w:t>
            </w:r>
            <w:r>
              <w:rPr>
                <w:rStyle w:val="FontStyle13"/>
              </w:rPr>
              <w:t>потребляющих</w:t>
            </w:r>
            <w:proofErr w:type="spellEnd"/>
            <w:r>
              <w:rPr>
                <w:rStyle w:val="FontStyle13"/>
              </w:rPr>
              <w:t xml:space="preserve"> устройств в учрежде</w:t>
            </w:r>
            <w:r w:rsidRPr="000E5F81">
              <w:rPr>
                <w:rStyle w:val="FontStyle13"/>
              </w:rPr>
              <w:t>ниях бюджетной сферы</w:t>
            </w:r>
            <w:r>
              <w:rPr>
                <w:rStyle w:val="FontStyle13"/>
              </w:rPr>
              <w:t>.</w:t>
            </w:r>
          </w:p>
          <w:p w:rsidR="000E5F81" w:rsidRDefault="00452B37" w:rsidP="000E5F81">
            <w:pPr>
              <w:rPr>
                <w:rStyle w:val="FontStyle13"/>
              </w:rPr>
            </w:pPr>
            <w:r>
              <w:rPr>
                <w:rStyle w:val="FontStyle13"/>
              </w:rPr>
              <w:t xml:space="preserve">Химическая  очистка </w:t>
            </w:r>
            <w:r w:rsidR="00F6667E" w:rsidRPr="00F6667E">
              <w:rPr>
                <w:rStyle w:val="FontStyle13"/>
              </w:rPr>
              <w:t>внутренних</w:t>
            </w:r>
            <w:r>
              <w:rPr>
                <w:rStyle w:val="FontStyle13"/>
              </w:rPr>
              <w:t xml:space="preserve"> </w:t>
            </w:r>
            <w:r w:rsidR="00F6667E" w:rsidRPr="00F6667E">
              <w:rPr>
                <w:rStyle w:val="FontStyle13"/>
              </w:rPr>
              <w:t xml:space="preserve">поверхностей </w:t>
            </w:r>
            <w:r>
              <w:rPr>
                <w:rStyle w:val="FontStyle13"/>
              </w:rPr>
              <w:t xml:space="preserve">нагрева системы </w:t>
            </w:r>
            <w:r w:rsidRPr="00452B37">
              <w:rPr>
                <w:rStyle w:val="FontStyle13"/>
              </w:rPr>
              <w:t>отопления  и</w:t>
            </w:r>
            <w:r w:rsidR="00651B99">
              <w:rPr>
                <w:rStyle w:val="FontStyle13"/>
              </w:rPr>
              <w:t xml:space="preserve"> </w:t>
            </w:r>
            <w:r>
              <w:rPr>
                <w:rStyle w:val="FontStyle13"/>
              </w:rPr>
              <w:t xml:space="preserve">теплообменных </w:t>
            </w:r>
            <w:r w:rsidRPr="00452B37">
              <w:rPr>
                <w:rStyle w:val="FontStyle13"/>
              </w:rPr>
              <w:t>аппаратов</w:t>
            </w:r>
          </w:p>
        </w:tc>
        <w:tc>
          <w:tcPr>
            <w:tcW w:w="1560" w:type="dxa"/>
            <w:vAlign w:val="center"/>
          </w:tcPr>
          <w:p w:rsidR="000E5F81" w:rsidRDefault="00D1703D" w:rsidP="000E5F81">
            <w:pPr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85,0</w:t>
            </w:r>
          </w:p>
        </w:tc>
        <w:tc>
          <w:tcPr>
            <w:tcW w:w="3543" w:type="dxa"/>
            <w:vAlign w:val="center"/>
          </w:tcPr>
          <w:p w:rsidR="000E5F81" w:rsidRPr="00F9008A" w:rsidRDefault="00651B99" w:rsidP="00651B99">
            <w:pPr>
              <w:rPr>
                <w:rStyle w:val="FontStyle13"/>
              </w:rPr>
            </w:pPr>
            <w:r w:rsidRPr="00F9008A">
              <w:rPr>
                <w:rFonts w:ascii="Times New Roman" w:eastAsia="Calibri" w:hAnsi="Times New Roman" w:cs="Times New Roman"/>
                <w:sz w:val="24"/>
                <w:szCs w:val="24"/>
              </w:rPr>
              <w:t>Оснащение прибором учета тепловой энергии административного здания Ленина, 10, находящегося в муниципальной собственности, в целях сокращения расходов бюджета Советского района на оплату коммунальных услуг.</w:t>
            </w:r>
          </w:p>
        </w:tc>
      </w:tr>
    </w:tbl>
    <w:p w:rsidR="008423EA" w:rsidRDefault="008423EA" w:rsidP="00B23FEF">
      <w:pPr>
        <w:spacing w:after="0" w:line="240" w:lineRule="auto"/>
        <w:rPr>
          <w:rStyle w:val="FontStyle13"/>
        </w:rPr>
      </w:pPr>
    </w:p>
    <w:p w:rsidR="00391EB9" w:rsidRPr="00781F5C" w:rsidRDefault="00651B99" w:rsidP="00533A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F5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Целевые показатели результатов реализации программы </w:t>
      </w:r>
      <w:r w:rsidR="00781F5C" w:rsidRPr="00781F5C">
        <w:rPr>
          <w:rFonts w:ascii="Times New Roman" w:hAnsi="Times New Roman" w:cs="Times New Roman"/>
          <w:b/>
          <w:sz w:val="24"/>
          <w:szCs w:val="24"/>
        </w:rPr>
        <w:t>2016</w:t>
      </w:r>
      <w:r w:rsidRPr="00781F5C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8423EA" w:rsidRDefault="008423EA" w:rsidP="00533A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1F5C" w:rsidRDefault="00781F5C" w:rsidP="00533A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781F5C" w:rsidSect="005B0302">
          <w:type w:val="continuous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0221" w:type="dxa"/>
        <w:tblInd w:w="-318" w:type="dxa"/>
        <w:tblLayout w:type="fixed"/>
        <w:tblLook w:val="0000"/>
      </w:tblPr>
      <w:tblGrid>
        <w:gridCol w:w="568"/>
        <w:gridCol w:w="1701"/>
        <w:gridCol w:w="4536"/>
        <w:gridCol w:w="1006"/>
        <w:gridCol w:w="1135"/>
        <w:gridCol w:w="1275"/>
      </w:tblGrid>
      <w:tr w:rsidR="00781F5C" w:rsidRPr="008423EA" w:rsidTr="00863D6A">
        <w:trPr>
          <w:trHeight w:val="5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5C" w:rsidRDefault="00781F5C" w:rsidP="005942D0">
            <w:pPr>
              <w:spacing w:after="0" w:line="240" w:lineRule="auto"/>
              <w:ind w:left="-93" w:right="-108" w:hanging="93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lastRenderedPageBreak/>
              <w:t xml:space="preserve">№ </w:t>
            </w:r>
          </w:p>
          <w:p w:rsidR="00781F5C" w:rsidRPr="008423EA" w:rsidRDefault="00781F5C" w:rsidP="005942D0">
            <w:pPr>
              <w:spacing w:after="0" w:line="240" w:lineRule="auto"/>
              <w:ind w:left="-93" w:right="-108" w:hanging="9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п</w:t>
            </w:r>
            <w:proofErr w:type="spellEnd"/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/</w:t>
            </w:r>
            <w:proofErr w:type="spellStart"/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D6A" w:rsidRDefault="00781F5C" w:rsidP="00594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proofErr w:type="spellStart"/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Наимено</w:t>
            </w:r>
            <w:proofErr w:type="spellEnd"/>
            <w:r w:rsidR="00863D6A">
              <w:rPr>
                <w:rFonts w:ascii="Times New Roman" w:eastAsia="Calibri" w:hAnsi="Times New Roman" w:cs="Times New Roman"/>
                <w:sz w:val="24"/>
                <w:lang w:eastAsia="ru-RU"/>
              </w:rPr>
              <w:t>-</w:t>
            </w:r>
          </w:p>
          <w:p w:rsidR="00781F5C" w:rsidRPr="008423EA" w:rsidRDefault="00781F5C" w:rsidP="00594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proofErr w:type="spellStart"/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вание</w:t>
            </w:r>
            <w:proofErr w:type="spellEnd"/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целей и задач</w:t>
            </w:r>
          </w:p>
          <w:p w:rsidR="00781F5C" w:rsidRPr="008423EA" w:rsidRDefault="00781F5C" w:rsidP="00594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(по разделу 6 программы)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5C" w:rsidRPr="008423EA" w:rsidRDefault="00781F5C" w:rsidP="00594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Наименование показателей результатов</w:t>
            </w:r>
          </w:p>
          <w:p w:rsidR="00781F5C" w:rsidRPr="008423EA" w:rsidRDefault="00781F5C" w:rsidP="00594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(по разделу 6 программы)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5C" w:rsidRPr="008423EA" w:rsidRDefault="00781F5C" w:rsidP="00781F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Значение показателя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81F5C" w:rsidRPr="00781F5C" w:rsidRDefault="00781F5C" w:rsidP="007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</w:p>
          <w:p w:rsidR="00781F5C" w:rsidRPr="00781F5C" w:rsidRDefault="00781F5C" w:rsidP="00781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</w:t>
            </w:r>
            <w:proofErr w:type="gramStart"/>
            <w:r w:rsidRPr="007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к пл</w:t>
            </w:r>
            <w:proofErr w:type="gramEnd"/>
            <w:r w:rsidRPr="007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ану)</w:t>
            </w:r>
          </w:p>
          <w:p w:rsidR="00781F5C" w:rsidRPr="008423EA" w:rsidRDefault="00781F5C" w:rsidP="00594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1F5C" w:rsidRPr="008423EA" w:rsidTr="00863D6A">
        <w:trPr>
          <w:trHeight w:val="9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5C" w:rsidRPr="008423EA" w:rsidRDefault="00781F5C" w:rsidP="00594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5C" w:rsidRPr="008423EA" w:rsidRDefault="00781F5C" w:rsidP="00594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5C" w:rsidRPr="008423EA" w:rsidRDefault="00781F5C" w:rsidP="00594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5C" w:rsidRPr="008423EA" w:rsidRDefault="00781F5C" w:rsidP="00781F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по </w:t>
            </w:r>
            <w:proofErr w:type="spellStart"/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про</w:t>
            </w: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-</w:t>
            </w: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грамме</w:t>
            </w:r>
            <w:proofErr w:type="spellEnd"/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5C" w:rsidRPr="008423EA" w:rsidRDefault="00781F5C" w:rsidP="00781F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фа</w:t>
            </w: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кти</w:t>
            </w: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-</w:t>
            </w: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чески</w:t>
            </w:r>
            <w:proofErr w:type="spellEnd"/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за </w:t>
            </w: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2016</w:t>
            </w: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5C" w:rsidRPr="008423EA" w:rsidRDefault="00781F5C" w:rsidP="005942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23EA" w:rsidRPr="008423EA" w:rsidRDefault="008423EA" w:rsidP="008423EA">
      <w:pPr>
        <w:spacing w:after="0" w:line="240" w:lineRule="auto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102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701"/>
        <w:gridCol w:w="4536"/>
        <w:gridCol w:w="1006"/>
        <w:gridCol w:w="1134"/>
        <w:gridCol w:w="1276"/>
      </w:tblGrid>
      <w:tr w:rsidR="00C404B0" w:rsidRPr="008423EA" w:rsidTr="00863D6A">
        <w:trPr>
          <w:trHeight w:val="1701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586D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Задача 1. Улучшение технических </w:t>
            </w:r>
            <w:proofErr w:type="spellStart"/>
            <w:proofErr w:type="gramStart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характерис</w:t>
            </w:r>
            <w:r w:rsidR="00B23F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тик</w:t>
            </w:r>
            <w:proofErr w:type="spellEnd"/>
            <w:proofErr w:type="gramEnd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многоквар</w:t>
            </w:r>
            <w:r w:rsidR="00B23F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тирных</w:t>
            </w:r>
            <w:proofErr w:type="spellEnd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домов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объема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электрической энергии, расчеты за которую осуществляются с использованием приборов учета,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общем объеме электрической энергии, потребляемой (используемой) на территории Советского района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</w:tc>
      </w:tr>
      <w:tr w:rsidR="00C404B0" w:rsidRPr="008423EA" w:rsidTr="00863D6A">
        <w:trPr>
          <w:trHeight w:val="939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Доля объема тепловой энергии, расчеты за которую осуществляются с использованием приборов учета,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общем объеме тепловой энергии, потребляемой (используемой) на территории Советского района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1,07</w:t>
            </w:r>
          </w:p>
        </w:tc>
      </w:tr>
      <w:tr w:rsidR="00C404B0" w:rsidRPr="008423EA" w:rsidTr="00863D6A">
        <w:trPr>
          <w:trHeight w:val="1701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Доля объема холодной воды, расчеты за которую осуществляются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с использованием приборов учета,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общем объеме воды, потребляемой (используемой) на территории Советского района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</w:tc>
      </w:tr>
      <w:tr w:rsidR="00C404B0" w:rsidRPr="008423EA" w:rsidTr="00863D6A">
        <w:trPr>
          <w:trHeight w:val="1701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Доля объема горячей воды, расчеты за которую осуществляются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с использованием приборов учета,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общем объеме воды, потребляемой (используемой) на территории Советского района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1,14</w:t>
            </w:r>
          </w:p>
        </w:tc>
      </w:tr>
      <w:tr w:rsidR="00C404B0" w:rsidRPr="008423EA" w:rsidTr="00863D6A">
        <w:trPr>
          <w:trHeight w:val="1701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Доля объема природного газа, расчеты за который осуществляются с использованием приборов учета,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общем объеме природного газа, потребляемого (используемого) на территории Советского района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1,13</w:t>
            </w:r>
          </w:p>
        </w:tc>
      </w:tr>
      <w:tr w:rsidR="00C404B0" w:rsidRPr="008423EA" w:rsidTr="00863D6A">
        <w:trPr>
          <w:trHeight w:val="1726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Доля объема энергетических ресурсов, производимых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Советского района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</w:tc>
      </w:tr>
      <w:tr w:rsidR="00C404B0" w:rsidRPr="008423EA" w:rsidTr="00863D6A">
        <w:trPr>
          <w:trHeight w:val="816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Удельный расход тепловой энергии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многоквартирных домах (в расчете на 1 кв.м. общей площади) (Гкал/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²)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0,140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0,140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</w:tc>
      </w:tr>
      <w:tr w:rsidR="00C404B0" w:rsidRPr="008423EA" w:rsidTr="00863D6A">
        <w:trPr>
          <w:trHeight w:val="844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Удельный расход холодной воды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многоквартирных домах (в расчете на 1 жителя) (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³)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5,0</w:t>
            </w:r>
          </w:p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</w:tc>
      </w:tr>
      <w:tr w:rsidR="00C404B0" w:rsidRPr="008423EA" w:rsidTr="00863D6A">
        <w:trPr>
          <w:trHeight w:val="797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Удельный расход горячей воды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многоквартирных домах (в расчете на 1 жителя) (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³)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3,22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3,1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1,04</w:t>
            </w:r>
          </w:p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</w:tr>
      <w:tr w:rsidR="00C404B0" w:rsidRPr="008423EA" w:rsidTr="00863D6A">
        <w:trPr>
          <w:trHeight w:val="809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Удельный расход электроэнергии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многоквартирных домах (в расчете на 1 кв.м. общей площади) (кВтч)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8,34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8,0</w:t>
            </w:r>
          </w:p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1,04</w:t>
            </w:r>
          </w:p>
        </w:tc>
      </w:tr>
      <w:tr w:rsidR="00C404B0" w:rsidRPr="008423EA" w:rsidTr="00863D6A">
        <w:trPr>
          <w:trHeight w:val="1104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Удельный расход природного газа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многоквартирных домах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 индивидуальными системами газового отопления (в расчете на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 кв.м. общей площади) (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³)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На 2016 год не планировался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</w:tr>
      <w:tr w:rsidR="00C404B0" w:rsidRPr="008423EA" w:rsidTr="00863D6A">
        <w:trPr>
          <w:trHeight w:val="712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Удельный расход природного газа в многоквартирных домах с иными системами теплоснабжения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 расчете на 1 жителя) (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³)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0,11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</w:tc>
      </w:tr>
      <w:tr w:rsidR="00C404B0" w:rsidRPr="008423EA" w:rsidTr="00863D6A">
        <w:trPr>
          <w:trHeight w:val="72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Удельный суммарный расход энергетических ресурсов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многоквартирных домах (</w:t>
            </w:r>
            <w:proofErr w:type="spell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т.у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spellEnd"/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3,04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3,00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1,01</w:t>
            </w:r>
          </w:p>
        </w:tc>
      </w:tr>
      <w:tr w:rsidR="00C404B0" w:rsidRPr="008423EA" w:rsidTr="00863D6A">
        <w:trPr>
          <w:trHeight w:val="26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404B0" w:rsidRPr="008423EA" w:rsidRDefault="00C404B0" w:rsidP="00586D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Задача 2. Улучшение технических </w:t>
            </w:r>
            <w:proofErr w:type="spellStart"/>
            <w:proofErr w:type="gramStart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характерис</w:t>
            </w:r>
            <w:r w:rsidR="00B23F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тик</w:t>
            </w:r>
            <w:proofErr w:type="spellEnd"/>
            <w:proofErr w:type="gramEnd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энергопот</w:t>
            </w:r>
            <w:r w:rsidR="00B23F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ребляющих</w:t>
            </w:r>
            <w:proofErr w:type="spellEnd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устройств в учреждениях бюджетной сферы</w:t>
            </w:r>
          </w:p>
        </w:tc>
        <w:tc>
          <w:tcPr>
            <w:tcW w:w="453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расход электрической энергии на снабжение о</w:t>
            </w:r>
            <w:r w:rsidR="00863D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рганов местного самоуправления и муниципальных учреждений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(в расчете на 1 кв.м. общей площади) (кВтч)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73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1,01</w:t>
            </w:r>
          </w:p>
        </w:tc>
      </w:tr>
      <w:tr w:rsidR="00C404B0" w:rsidRPr="008423EA" w:rsidTr="00863D6A">
        <w:trPr>
          <w:trHeight w:val="26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vMerge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расход тепловой энергии на снабжение органов местного самоуправления и муниципальных учреждений (в расчете на 1 кв.м. общей площади) (Гкал)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0,142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0,185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0,73</w:t>
            </w:r>
          </w:p>
        </w:tc>
      </w:tr>
      <w:tr w:rsidR="00C404B0" w:rsidRPr="008423EA" w:rsidTr="00863D6A">
        <w:trPr>
          <w:trHeight w:val="26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 (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³)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2,13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</w:tc>
      </w:tr>
      <w:tr w:rsidR="00C404B0" w:rsidRPr="008423EA" w:rsidTr="00863D6A">
        <w:trPr>
          <w:trHeight w:val="26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расход горячей воды на снабжение органов местного самоуправления и муниципальных учреждений (в расчете на 1 человека) (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³)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0,13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</w:tc>
      </w:tr>
      <w:tr w:rsidR="00C404B0" w:rsidRPr="008423EA" w:rsidTr="00863D6A">
        <w:trPr>
          <w:trHeight w:val="26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81F5C" w:rsidRPr="00863D6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 (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³)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</w:tr>
      <w:tr w:rsidR="00C404B0" w:rsidRPr="008423EA" w:rsidTr="00863D6A">
        <w:trPr>
          <w:trHeight w:val="26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404B0" w:rsidRPr="008423EA" w:rsidRDefault="00C404B0" w:rsidP="0078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экономии энергетических ресурсов и воды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в стоимостном выражении, достижение которой планируется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в результате реализации </w:t>
            </w:r>
            <w:proofErr w:type="spell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энергосервисных</w:t>
            </w:r>
            <w:proofErr w:type="spellEnd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договоров (контрактов), заключенных органами местного самоуправления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и муниципальными учреждениями,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 общему объему финансирования муниципальной программы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2016 год не планировался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</w:tr>
      <w:tr w:rsidR="00C404B0" w:rsidRPr="008423EA" w:rsidTr="00863D6A">
        <w:trPr>
          <w:trHeight w:val="26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404B0" w:rsidRPr="008423EA" w:rsidRDefault="00C404B0" w:rsidP="00781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энергосервисных</w:t>
            </w:r>
            <w:proofErr w:type="spellEnd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договоров (контрактов), заключенных органами местного самоуправления и муниципальными учреждениями (единицы)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На 2016 год не планировался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</w:tr>
      <w:tr w:rsidR="00C404B0" w:rsidRPr="008423EA" w:rsidTr="00863D6A">
        <w:trPr>
          <w:trHeight w:val="54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404B0" w:rsidRPr="008423EA" w:rsidRDefault="00C404B0" w:rsidP="00586D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Задача 3. </w:t>
            </w:r>
            <w:proofErr w:type="spellStart"/>
            <w:proofErr w:type="gramStart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Модерни</w:t>
            </w:r>
            <w:r w:rsidR="00B23F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зация</w:t>
            </w:r>
            <w:proofErr w:type="spellEnd"/>
            <w:proofErr w:type="gramEnd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оборудования </w:t>
            </w:r>
            <w:proofErr w:type="spellStart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жилищно-коммуналь</w:t>
            </w:r>
            <w:r w:rsidR="00B23F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ного</w:t>
            </w:r>
            <w:proofErr w:type="spellEnd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комплекса, </w:t>
            </w:r>
            <w:proofErr w:type="spellStart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используе</w:t>
            </w:r>
            <w:r w:rsidR="00B23F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мого</w:t>
            </w:r>
            <w:proofErr w:type="spellEnd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при производстве, передаче и потреблении </w:t>
            </w:r>
            <w:proofErr w:type="spellStart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энергетичес</w:t>
            </w:r>
            <w:r w:rsidR="00B23F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ких</w:t>
            </w:r>
            <w:proofErr w:type="spellEnd"/>
            <w:r w:rsidRPr="008423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ресурсов, а также на транспорте.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Удельный расход топлива </w:t>
            </w: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на выработку тепловой энергии </w:t>
            </w: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на тепловых электростанциях (</w:t>
            </w:r>
            <w:proofErr w:type="spellStart"/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кг</w:t>
            </w:r>
            <w:proofErr w:type="gramStart"/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.т</w:t>
            </w:r>
            <w:proofErr w:type="spellEnd"/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./Гкал)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На 2016 год не планировался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</w:tr>
      <w:tr w:rsidR="00C404B0" w:rsidRPr="008423EA" w:rsidTr="00863D6A">
        <w:trPr>
          <w:trHeight w:val="54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1" w:type="dxa"/>
            <w:vMerge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Удельный расход топлива </w:t>
            </w: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на выработку тепловой энергии </w:t>
            </w: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на котельных (</w:t>
            </w:r>
            <w:proofErr w:type="spellStart"/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кг</w:t>
            </w:r>
            <w:proofErr w:type="gramStart"/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.т</w:t>
            </w:r>
            <w:proofErr w:type="spellEnd"/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highlight w:val="yellow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161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0,97</w:t>
            </w:r>
          </w:p>
        </w:tc>
      </w:tr>
      <w:tr w:rsidR="00C404B0" w:rsidRPr="008423EA" w:rsidTr="00863D6A">
        <w:trPr>
          <w:trHeight w:val="282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01" w:type="dxa"/>
            <w:vMerge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Удельный расход электрической энергии, используемой при передаче тепловой энергии в системах теплоснабжения (кВт/ч)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highlight w:val="yellow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highlight w:val="cyan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</w:tc>
      </w:tr>
      <w:tr w:rsidR="00C404B0" w:rsidRPr="008423EA" w:rsidTr="00863D6A">
        <w:trPr>
          <w:trHeight w:val="54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01" w:type="dxa"/>
            <w:vMerge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Доля</w:t>
            </w: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потерь тепловой энергии при ее передаче</w:t>
            </w:r>
            <w:proofErr w:type="gramStart"/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(%)</w:t>
            </w:r>
            <w:proofErr w:type="gramEnd"/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highlight w:val="yellow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28,4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0,95</w:t>
            </w:r>
          </w:p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</w:tr>
      <w:tr w:rsidR="00C404B0" w:rsidRPr="008423EA" w:rsidTr="00863D6A">
        <w:trPr>
          <w:trHeight w:val="54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01" w:type="dxa"/>
            <w:vMerge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Доля </w:t>
            </w: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потерь воды при ее передаче </w:t>
            </w: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в общем объеме переданной воды</w:t>
            </w:r>
            <w:proofErr w:type="gramStart"/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182" w:right="-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highlight w:val="yellow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33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0,94</w:t>
            </w:r>
          </w:p>
        </w:tc>
      </w:tr>
      <w:tr w:rsidR="00C404B0" w:rsidRPr="008423EA" w:rsidTr="00863D6A">
        <w:trPr>
          <w:trHeight w:val="54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701" w:type="dxa"/>
            <w:vMerge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 (транспортировки) воды в системах водоснабжения (кВтч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³</w:t>
            </w:r>
            <w:r w:rsidRPr="008423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182" w:right="-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1,73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highlight w:val="yellow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0,84</w:t>
            </w:r>
          </w:p>
        </w:tc>
      </w:tr>
      <w:tr w:rsidR="00C404B0" w:rsidRPr="008423EA" w:rsidTr="00863D6A">
        <w:trPr>
          <w:trHeight w:val="54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Удельный расход электрической энергии, используемой в системах водоотведения (кВтч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</w:t>
            </w: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³</w:t>
            </w:r>
            <w:r w:rsidRPr="008423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182" w:right="-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1,5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0,93</w:t>
            </w:r>
          </w:p>
        </w:tc>
      </w:tr>
      <w:tr w:rsidR="00C404B0" w:rsidRPr="008423EA" w:rsidTr="00863D6A">
        <w:trPr>
          <w:trHeight w:val="54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Удельный расход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 (кВтч)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</w:tc>
      </w:tr>
      <w:tr w:rsidR="00C404B0" w:rsidRPr="008423EA" w:rsidTr="00863D6A">
        <w:trPr>
          <w:trHeight w:val="54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высокоэкономичных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по использованию моторного т</w:t>
            </w:r>
            <w:r w:rsidR="00781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оплива и электрической энергии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(в том числе относящихся к объектам с высоким классом энергетической эффективности) транспортных средств, </w:t>
            </w:r>
            <w:r w:rsidR="00781F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относящихся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общественному транспорту, регулирование тарифов на услуги по перевозке на котором осуществляется муниципальным образованием (единиц)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На 2016 год не планировался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</w:tr>
      <w:tr w:rsidR="00C404B0" w:rsidRPr="008423EA" w:rsidTr="00863D6A">
        <w:trPr>
          <w:trHeight w:val="5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</w:t>
            </w: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</w:t>
            </w:r>
            <w:proofErr w:type="gramEnd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(единиц)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182" w:right="-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1,17</w:t>
            </w:r>
          </w:p>
        </w:tc>
      </w:tr>
      <w:tr w:rsidR="00C404B0" w:rsidRPr="008423EA" w:rsidTr="00863D6A">
        <w:trPr>
          <w:trHeight w:val="5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 (единиц)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182" w:right="-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1,17</w:t>
            </w:r>
          </w:p>
        </w:tc>
      </w:tr>
      <w:tr w:rsidR="00C404B0" w:rsidRPr="008423EA" w:rsidTr="00863D6A">
        <w:trPr>
          <w:trHeight w:val="5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 (единиц)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На 2016 год не планировался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</w:tr>
      <w:tr w:rsidR="00C404B0" w:rsidRPr="008423EA" w:rsidTr="00863D6A">
        <w:trPr>
          <w:trHeight w:val="5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 (единиц)</w:t>
            </w:r>
            <w:proofErr w:type="gramEnd"/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lang w:eastAsia="ru-RU"/>
              </w:rPr>
              <w:t>1,00</w:t>
            </w:r>
          </w:p>
        </w:tc>
      </w:tr>
      <w:tr w:rsidR="00C404B0" w:rsidRPr="008423EA" w:rsidTr="00863D6A">
        <w:trPr>
          <w:trHeight w:val="58"/>
        </w:trPr>
        <w:tc>
          <w:tcPr>
            <w:tcW w:w="568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ind w:left="-93" w:right="-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23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:rsidR="00C404B0" w:rsidRPr="008423EA" w:rsidRDefault="00C404B0" w:rsidP="008423EA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C404B0" w:rsidRPr="008423EA" w:rsidRDefault="00C404B0" w:rsidP="00781F5C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 (единиц)</w:t>
            </w:r>
          </w:p>
        </w:tc>
        <w:tc>
          <w:tcPr>
            <w:tcW w:w="100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3EA">
              <w:rPr>
                <w:rFonts w:ascii="Times New Roman" w:eastAsia="Calibri" w:hAnsi="Times New Roman" w:cs="Times New Roman"/>
                <w:sz w:val="24"/>
                <w:szCs w:val="24"/>
              </w:rPr>
              <w:t>На 2016 год не планировался</w:t>
            </w:r>
          </w:p>
        </w:tc>
        <w:tc>
          <w:tcPr>
            <w:tcW w:w="1134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04B0" w:rsidRPr="008423EA" w:rsidRDefault="00C404B0" w:rsidP="008423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</w:tr>
    </w:tbl>
    <w:p w:rsidR="00C404B0" w:rsidRPr="00E804F9" w:rsidRDefault="00C404B0" w:rsidP="00B23FEF">
      <w:pPr>
        <w:pStyle w:val="Style4"/>
        <w:widowControl/>
        <w:jc w:val="both"/>
        <w:rPr>
          <w:rStyle w:val="FontStyle11"/>
          <w:spacing w:val="10"/>
        </w:rPr>
      </w:pPr>
    </w:p>
    <w:p w:rsidR="00B23FEF" w:rsidRDefault="00781F5C" w:rsidP="009B7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Результаты оценки эффективности реализации программы.</w:t>
      </w:r>
    </w:p>
    <w:p w:rsidR="00781F5C" w:rsidRPr="003F2233" w:rsidRDefault="00781F5C" w:rsidP="003F2233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расчетам, проведенным в утвержденном порядке, общий коэффициент эффективности реализации  программы за 2016 год составил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0,76</w:t>
      </w:r>
      <w:r w:rsidRPr="00781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средней </w:t>
      </w:r>
      <w:r w:rsidRPr="00781F5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оценке эффективности.</w:t>
      </w:r>
      <w:bookmarkStart w:id="0" w:name="_GoBack"/>
      <w:bookmarkEnd w:id="0"/>
    </w:p>
    <w:p w:rsidR="00C404B0" w:rsidRPr="00CB3426" w:rsidRDefault="00C404B0" w:rsidP="00C404B0">
      <w:pPr>
        <w:pStyle w:val="Style4"/>
        <w:widowControl/>
        <w:jc w:val="center"/>
        <w:rPr>
          <w:rStyle w:val="FontStyle12"/>
          <w:b/>
        </w:rPr>
      </w:pPr>
    </w:p>
    <w:p w:rsidR="00C404B0" w:rsidRDefault="00C404B0" w:rsidP="00C40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4B0" w:rsidRDefault="00C404B0" w:rsidP="00C40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404B0" w:rsidSect="005B0302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2383C"/>
    <w:rsid w:val="000E1009"/>
    <w:rsid w:val="000E5F81"/>
    <w:rsid w:val="00244D2C"/>
    <w:rsid w:val="00391EB9"/>
    <w:rsid w:val="003F2233"/>
    <w:rsid w:val="00452B37"/>
    <w:rsid w:val="00503061"/>
    <w:rsid w:val="00533ADC"/>
    <w:rsid w:val="00586D28"/>
    <w:rsid w:val="005942D0"/>
    <w:rsid w:val="005B0302"/>
    <w:rsid w:val="00651B99"/>
    <w:rsid w:val="006608B0"/>
    <w:rsid w:val="00781F5C"/>
    <w:rsid w:val="008423EA"/>
    <w:rsid w:val="00845B3F"/>
    <w:rsid w:val="00863D6A"/>
    <w:rsid w:val="008B7A4B"/>
    <w:rsid w:val="009B7F1E"/>
    <w:rsid w:val="00AF0D5C"/>
    <w:rsid w:val="00B14D7D"/>
    <w:rsid w:val="00B23FEF"/>
    <w:rsid w:val="00B24189"/>
    <w:rsid w:val="00BA3E8D"/>
    <w:rsid w:val="00C2383C"/>
    <w:rsid w:val="00C404B0"/>
    <w:rsid w:val="00C90C92"/>
    <w:rsid w:val="00CA300B"/>
    <w:rsid w:val="00CC6272"/>
    <w:rsid w:val="00D1703D"/>
    <w:rsid w:val="00E804F9"/>
    <w:rsid w:val="00EF528A"/>
    <w:rsid w:val="00F6667E"/>
    <w:rsid w:val="00F90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533ADC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AF0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rsid w:val="008423EA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80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E804F9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2">
    <w:name w:val="Style2"/>
    <w:basedOn w:val="a"/>
    <w:rsid w:val="00E804F9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E804F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45B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shilin.sv</dc:creator>
  <cp:keywords/>
  <dc:description/>
  <cp:lastModifiedBy>Андрей Иванович Мельников</cp:lastModifiedBy>
  <cp:revision>25</cp:revision>
  <cp:lastPrinted>2017-03-13T10:57:00Z</cp:lastPrinted>
  <dcterms:created xsi:type="dcterms:W3CDTF">2017-02-13T10:43:00Z</dcterms:created>
  <dcterms:modified xsi:type="dcterms:W3CDTF">2017-04-10T04:52:00Z</dcterms:modified>
</cp:coreProperties>
</file>